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022" w:type="dxa"/>
        <w:tblInd w:w="-459" w:type="dxa"/>
        <w:tblLayout w:type="fixed"/>
        <w:tblLook w:val="0000"/>
      </w:tblPr>
      <w:tblGrid>
        <w:gridCol w:w="3927"/>
        <w:gridCol w:w="283"/>
        <w:gridCol w:w="5812"/>
      </w:tblGrid>
      <w:tr w:rsidR="00C77D77" w:rsidRPr="006F5FDA" w:rsidTr="006A1CEE">
        <w:tblPrEx>
          <w:tblCellMar>
            <w:top w:w="0" w:type="dxa"/>
            <w:bottom w:w="0" w:type="dxa"/>
          </w:tblCellMar>
        </w:tblPrEx>
        <w:tc>
          <w:tcPr>
            <w:tcW w:w="3927" w:type="dxa"/>
          </w:tcPr>
          <w:p w:rsidR="00C77D77" w:rsidRPr="006A1CEE" w:rsidRDefault="00C77D77" w:rsidP="00BF2613">
            <w:pPr>
              <w:ind w:right="-144"/>
              <w:jc w:val="center"/>
              <w:rPr>
                <w:b/>
                <w:bCs/>
                <w:spacing w:val="-10"/>
                <w:sz w:val="26"/>
                <w:szCs w:val="26"/>
              </w:rPr>
            </w:pPr>
            <w:r w:rsidRPr="006A1CEE">
              <w:rPr>
                <w:b/>
                <w:bCs/>
                <w:spacing w:val="-10"/>
                <w:sz w:val="26"/>
                <w:szCs w:val="26"/>
              </w:rPr>
              <w:t xml:space="preserve">ỦY BAN NHÂN DÂN </w:t>
            </w:r>
            <w:r w:rsidRPr="006A1CEE">
              <w:rPr>
                <w:b/>
                <w:bCs/>
                <w:spacing w:val="-10"/>
                <w:sz w:val="24"/>
                <w:szCs w:val="24"/>
              </w:rPr>
              <w:t>QUẬN 10</w:t>
            </w:r>
          </w:p>
          <w:p w:rsidR="00C77D77" w:rsidRPr="006A1CEE" w:rsidRDefault="00C77D77" w:rsidP="00BF2613">
            <w:pPr>
              <w:ind w:right="-144"/>
              <w:jc w:val="center"/>
              <w:rPr>
                <w:b/>
                <w:bCs/>
                <w:spacing w:val="-10"/>
                <w:sz w:val="26"/>
                <w:szCs w:val="26"/>
              </w:rPr>
            </w:pPr>
            <w:r w:rsidRPr="006A1CEE">
              <w:rPr>
                <w:b/>
                <w:bCs/>
                <w:spacing w:val="-10"/>
                <w:sz w:val="26"/>
                <w:szCs w:val="26"/>
              </w:rPr>
              <w:t>PHÒNG GIÁO DỤC VÀ ĐÀO TẠO</w:t>
            </w:r>
          </w:p>
          <w:p w:rsidR="00C77D77" w:rsidRPr="00A9172B" w:rsidRDefault="00C77D77" w:rsidP="00BF2613">
            <w:pPr>
              <w:ind w:right="-144"/>
              <w:jc w:val="center"/>
              <w:rPr>
                <w:rFonts w:ascii=".VnFree" w:hAnsi=".VnFree" w:cs=".VnFree"/>
                <w:b/>
                <w:bCs/>
                <w:sz w:val="26"/>
                <w:szCs w:val="26"/>
                <w:vertAlign w:val="superscript"/>
              </w:rPr>
            </w:pPr>
            <w:r w:rsidRPr="00A9172B">
              <w:rPr>
                <w:rFonts w:ascii=".VnFree" w:hAnsi=".VnFree" w:cs=".VnFree"/>
                <w:b/>
                <w:bCs/>
                <w:sz w:val="26"/>
                <w:szCs w:val="26"/>
                <w:vertAlign w:val="superscript"/>
              </w:rPr>
              <w:t>------------------------------</w:t>
            </w:r>
          </w:p>
          <w:p w:rsidR="00C77D77" w:rsidRPr="00A9172B" w:rsidRDefault="00C77D77" w:rsidP="00BF2613">
            <w:pPr>
              <w:ind w:right="-144"/>
              <w:jc w:val="center"/>
              <w:rPr>
                <w:b/>
                <w:bCs/>
                <w:sz w:val="26"/>
                <w:szCs w:val="26"/>
                <w:vertAlign w:val="superscript"/>
              </w:rPr>
            </w:pPr>
            <w:r w:rsidRPr="00A9172B">
              <w:rPr>
                <w:sz w:val="26"/>
                <w:szCs w:val="26"/>
              </w:rPr>
              <w:t>Số</w:t>
            </w:r>
            <w:r>
              <w:rPr>
                <w:sz w:val="26"/>
                <w:szCs w:val="26"/>
              </w:rPr>
              <w:t xml:space="preserve"> : 218 </w:t>
            </w:r>
            <w:r w:rsidRPr="00A9172B">
              <w:rPr>
                <w:sz w:val="26"/>
                <w:szCs w:val="26"/>
              </w:rPr>
              <w:t>/</w:t>
            </w:r>
            <w:r>
              <w:rPr>
                <w:sz w:val="26"/>
                <w:szCs w:val="26"/>
              </w:rPr>
              <w:t>TB-GD&amp;ĐT</w:t>
            </w:r>
          </w:p>
        </w:tc>
        <w:tc>
          <w:tcPr>
            <w:tcW w:w="283" w:type="dxa"/>
          </w:tcPr>
          <w:p w:rsidR="00C77D77" w:rsidRPr="006F5FDA" w:rsidRDefault="00C77D77" w:rsidP="00BF2613">
            <w:pPr>
              <w:ind w:right="-144"/>
              <w:jc w:val="center"/>
              <w:rPr>
                <w:b/>
                <w:bCs/>
              </w:rPr>
            </w:pPr>
          </w:p>
        </w:tc>
        <w:tc>
          <w:tcPr>
            <w:tcW w:w="5812" w:type="dxa"/>
          </w:tcPr>
          <w:p w:rsidR="00C77D77" w:rsidRPr="00BF2613" w:rsidRDefault="00C77D77" w:rsidP="00BF2613">
            <w:pPr>
              <w:pStyle w:val="Heading9"/>
              <w:spacing w:before="0"/>
              <w:rPr>
                <w:rFonts w:ascii="Times New Roman" w:hAnsi="Times New Roman" w:cs="Times New Roman"/>
                <w:b/>
                <w:bCs/>
                <w:sz w:val="26"/>
                <w:szCs w:val="26"/>
              </w:rPr>
            </w:pPr>
            <w:r w:rsidRPr="00BF2613">
              <w:rPr>
                <w:rFonts w:ascii="Times New Roman" w:hAnsi="Times New Roman" w:cs="Times New Roman"/>
                <w:b/>
                <w:bCs/>
                <w:sz w:val="26"/>
                <w:szCs w:val="26"/>
              </w:rPr>
              <w:t xml:space="preserve">CỘNG </w:t>
            </w:r>
            <w:r>
              <w:rPr>
                <w:rFonts w:ascii="Times New Roman" w:hAnsi="Times New Roman" w:cs="Times New Roman"/>
                <w:b/>
                <w:bCs/>
                <w:sz w:val="26"/>
                <w:szCs w:val="26"/>
              </w:rPr>
              <w:t>HÒA</w:t>
            </w:r>
            <w:r w:rsidRPr="00BF2613">
              <w:rPr>
                <w:rFonts w:ascii="Times New Roman" w:hAnsi="Times New Roman" w:cs="Times New Roman"/>
                <w:b/>
                <w:bCs/>
                <w:sz w:val="26"/>
                <w:szCs w:val="26"/>
              </w:rPr>
              <w:t xml:space="preserve"> XÃ HỘI CHỦ NGHĨA VIỆT </w:t>
            </w:r>
            <w:smartTag w:uri="urn:schemas-microsoft-com:office:smarttags" w:element="country-region">
              <w:smartTag w:uri="urn:schemas-microsoft-com:office:smarttags" w:element="place">
                <w:r w:rsidRPr="00BF2613">
                  <w:rPr>
                    <w:rFonts w:ascii="Times New Roman" w:hAnsi="Times New Roman" w:cs="Times New Roman"/>
                    <w:b/>
                    <w:bCs/>
                    <w:sz w:val="26"/>
                    <w:szCs w:val="26"/>
                  </w:rPr>
                  <w:t>NAM</w:t>
                </w:r>
              </w:smartTag>
            </w:smartTag>
          </w:p>
          <w:p w:rsidR="00C77D77" w:rsidRPr="00B7123D" w:rsidRDefault="00C77D77" w:rsidP="008500F1">
            <w:pPr>
              <w:ind w:right="-144"/>
              <w:rPr>
                <w:b/>
                <w:bCs/>
              </w:rPr>
            </w:pPr>
            <w:r>
              <w:t xml:space="preserve">               </w:t>
            </w:r>
            <w:r w:rsidRPr="00B7123D">
              <w:rPr>
                <w:b/>
                <w:bCs/>
              </w:rPr>
              <w:t>Độc lập - Tự do - Hạnh phúc</w:t>
            </w:r>
          </w:p>
          <w:p w:rsidR="00C77D77" w:rsidRPr="006F5FDA" w:rsidRDefault="00C77D77" w:rsidP="008500F1">
            <w:pPr>
              <w:ind w:right="-144"/>
              <w:rPr>
                <w:rFonts w:ascii=".VnFree" w:hAnsi=".VnFree" w:cs=".VnFree"/>
                <w:sz w:val="26"/>
                <w:szCs w:val="26"/>
                <w:vertAlign w:val="superscript"/>
              </w:rPr>
            </w:pPr>
            <w:r>
              <w:rPr>
                <w:rFonts w:ascii=".VnFree" w:hAnsi=".VnFree" w:cs=".VnFree"/>
                <w:b/>
                <w:bCs/>
                <w:sz w:val="26"/>
                <w:szCs w:val="26"/>
                <w:vertAlign w:val="superscript"/>
              </w:rPr>
              <w:t xml:space="preserve">                                         </w:t>
            </w:r>
            <w:r w:rsidRPr="006F5FDA">
              <w:rPr>
                <w:rFonts w:ascii=".VnFree" w:hAnsi=".VnFree" w:cs=".VnFree"/>
                <w:b/>
                <w:bCs/>
                <w:sz w:val="26"/>
                <w:szCs w:val="26"/>
                <w:vertAlign w:val="superscript"/>
              </w:rPr>
              <w:t>-------------------------------------------------------------------------------</w:t>
            </w:r>
          </w:p>
        </w:tc>
      </w:tr>
      <w:tr w:rsidR="00C77D77" w:rsidRPr="006F5FDA" w:rsidTr="006A1CEE">
        <w:tblPrEx>
          <w:tblCellMar>
            <w:top w:w="0" w:type="dxa"/>
            <w:bottom w:w="0" w:type="dxa"/>
          </w:tblCellMar>
        </w:tblPrEx>
        <w:tc>
          <w:tcPr>
            <w:tcW w:w="3927" w:type="dxa"/>
          </w:tcPr>
          <w:p w:rsidR="00C77D77" w:rsidRDefault="00C77D77" w:rsidP="00D17A61">
            <w:pPr>
              <w:pStyle w:val="Heading3"/>
              <w:spacing w:before="0" w:after="0"/>
              <w:jc w:val="center"/>
              <w:rPr>
                <w:rFonts w:ascii="Times New Roman" w:hAnsi="Times New Roman" w:cs="Times New Roman"/>
                <w:b w:val="0"/>
                <w:bCs w:val="0"/>
                <w:sz w:val="24"/>
                <w:szCs w:val="24"/>
              </w:rPr>
            </w:pPr>
            <w:r>
              <w:rPr>
                <w:rFonts w:ascii="Times New Roman" w:hAnsi="Times New Roman" w:cs="Times New Roman"/>
                <w:b w:val="0"/>
                <w:bCs w:val="0"/>
                <w:sz w:val="24"/>
                <w:szCs w:val="24"/>
              </w:rPr>
              <w:t xml:space="preserve"> </w:t>
            </w:r>
          </w:p>
          <w:p w:rsidR="00C77D77" w:rsidRPr="00AA176F" w:rsidRDefault="00C77D77" w:rsidP="00AA176F"/>
        </w:tc>
        <w:tc>
          <w:tcPr>
            <w:tcW w:w="283" w:type="dxa"/>
          </w:tcPr>
          <w:p w:rsidR="00C77D77" w:rsidRPr="006F5FDA" w:rsidRDefault="00C77D77" w:rsidP="00BF2613">
            <w:pPr>
              <w:ind w:right="-144"/>
              <w:jc w:val="center"/>
              <w:rPr>
                <w:b/>
                <w:bCs/>
                <w:sz w:val="26"/>
                <w:szCs w:val="26"/>
              </w:rPr>
            </w:pPr>
          </w:p>
        </w:tc>
        <w:tc>
          <w:tcPr>
            <w:tcW w:w="5812" w:type="dxa"/>
          </w:tcPr>
          <w:p w:rsidR="00C77D77" w:rsidRPr="000F40F3" w:rsidRDefault="00C77D77" w:rsidP="00C67752">
            <w:pPr>
              <w:ind w:right="-144"/>
              <w:jc w:val="center"/>
              <w:rPr>
                <w:i/>
                <w:iCs/>
                <w:sz w:val="26"/>
                <w:szCs w:val="26"/>
                <w:vertAlign w:val="superscript"/>
              </w:rPr>
            </w:pPr>
            <w:r w:rsidRPr="000F40F3">
              <w:rPr>
                <w:i/>
                <w:iCs/>
                <w:sz w:val="26"/>
                <w:szCs w:val="26"/>
              </w:rPr>
              <w:t xml:space="preserve">Quận 10, ngày </w:t>
            </w:r>
            <w:r w:rsidRPr="000F40F3">
              <w:rPr>
                <w:i/>
                <w:sz w:val="26"/>
                <w:szCs w:val="26"/>
              </w:rPr>
              <w:t>23</w:t>
            </w:r>
            <w:r w:rsidRPr="000F40F3">
              <w:rPr>
                <w:i/>
                <w:iCs/>
                <w:sz w:val="26"/>
                <w:szCs w:val="26"/>
              </w:rPr>
              <w:t xml:space="preserve"> tháng </w:t>
            </w:r>
            <w:r w:rsidRPr="000F40F3">
              <w:rPr>
                <w:i/>
                <w:sz w:val="26"/>
                <w:szCs w:val="26"/>
              </w:rPr>
              <w:t xml:space="preserve">3 </w:t>
            </w:r>
            <w:r w:rsidRPr="000F40F3">
              <w:rPr>
                <w:i/>
                <w:iCs/>
                <w:sz w:val="26"/>
                <w:szCs w:val="26"/>
              </w:rPr>
              <w:t>năm 20</w:t>
            </w:r>
            <w:r w:rsidRPr="000F40F3">
              <w:rPr>
                <w:i/>
                <w:sz w:val="26"/>
                <w:szCs w:val="26"/>
              </w:rPr>
              <w:t>16.</w:t>
            </w:r>
          </w:p>
        </w:tc>
      </w:tr>
    </w:tbl>
    <w:p w:rsidR="00C77D77" w:rsidRPr="000F40F3" w:rsidRDefault="00C77D77" w:rsidP="000F40F3">
      <w:pPr>
        <w:pStyle w:val="Title"/>
        <w:spacing w:line="26" w:lineRule="atLeast"/>
        <w:rPr>
          <w:rFonts w:ascii="Times New Roman" w:hAnsi="Times New Roman" w:cs="Times New Roman"/>
          <w:bCs w:val="0"/>
          <w:sz w:val="28"/>
          <w:szCs w:val="28"/>
        </w:rPr>
      </w:pPr>
      <w:r w:rsidRPr="000F40F3">
        <w:rPr>
          <w:rFonts w:ascii="Times New Roman" w:hAnsi="Times New Roman" w:cs="Times New Roman"/>
          <w:bCs w:val="0"/>
          <w:sz w:val="28"/>
          <w:szCs w:val="28"/>
        </w:rPr>
        <w:t>THÔNG BÁO</w:t>
      </w:r>
    </w:p>
    <w:p w:rsidR="00C77D77" w:rsidRDefault="00C77D77" w:rsidP="000F40F3">
      <w:pPr>
        <w:pStyle w:val="Title"/>
        <w:spacing w:line="26" w:lineRule="atLeast"/>
        <w:rPr>
          <w:rFonts w:ascii="Times New Roman" w:hAnsi="Times New Roman" w:cs="Times New Roman"/>
          <w:bCs w:val="0"/>
          <w:sz w:val="28"/>
          <w:szCs w:val="28"/>
        </w:rPr>
      </w:pPr>
      <w:r w:rsidRPr="000F40F3">
        <w:rPr>
          <w:rFonts w:ascii="Times New Roman" w:hAnsi="Times New Roman" w:cs="Times New Roman"/>
          <w:bCs w:val="0"/>
          <w:sz w:val="28"/>
          <w:szCs w:val="28"/>
        </w:rPr>
        <w:t>Về việc thực hiện kế hoạch tổ chức Hội thi triển lãm đồ dùng dạy học,</w:t>
      </w:r>
    </w:p>
    <w:p w:rsidR="00C77D77" w:rsidRPr="000F40F3" w:rsidRDefault="00C77D77" w:rsidP="000F40F3">
      <w:pPr>
        <w:pStyle w:val="Title"/>
        <w:spacing w:line="26" w:lineRule="atLeast"/>
        <w:rPr>
          <w:rFonts w:ascii="Times New Roman" w:hAnsi="Times New Roman" w:cs="Times New Roman"/>
          <w:bCs w:val="0"/>
          <w:sz w:val="28"/>
          <w:szCs w:val="28"/>
        </w:rPr>
      </w:pPr>
      <w:r w:rsidRPr="000F40F3">
        <w:rPr>
          <w:rFonts w:ascii="Times New Roman" w:hAnsi="Times New Roman" w:cs="Times New Roman"/>
          <w:bCs w:val="0"/>
          <w:sz w:val="28"/>
          <w:szCs w:val="28"/>
        </w:rPr>
        <w:t xml:space="preserve"> đồ chơi Giáo dục khuyết tật cấp thành phố</w:t>
      </w:r>
    </w:p>
    <w:p w:rsidR="00C77D77" w:rsidRPr="006F5FDA" w:rsidRDefault="00C77D77" w:rsidP="00BF2613">
      <w:pPr>
        <w:pStyle w:val="Title"/>
        <w:spacing w:line="26" w:lineRule="atLeast"/>
        <w:jc w:val="both"/>
        <w:rPr>
          <w:rFonts w:ascii="Times New Roman" w:hAnsi="Times New Roman" w:cs="Times New Roman"/>
          <w:b w:val="0"/>
          <w:bCs w:val="0"/>
          <w:sz w:val="28"/>
          <w:szCs w:val="28"/>
        </w:rPr>
      </w:pPr>
    </w:p>
    <w:p w:rsidR="00C77D77" w:rsidRPr="006F5FDA" w:rsidRDefault="00C77D77" w:rsidP="000F40F3">
      <w:pPr>
        <w:pStyle w:val="Subtitle"/>
        <w:ind w:left="2517" w:hanging="697"/>
        <w:jc w:val="left"/>
        <w:rPr>
          <w:rFonts w:ascii="Times New Roman" w:hAnsi="Times New Roman" w:cs="Times New Roman"/>
          <w:b w:val="0"/>
          <w:bCs w:val="0"/>
        </w:rPr>
      </w:pPr>
      <w:r>
        <w:rPr>
          <w:rFonts w:ascii="Times New Roman" w:hAnsi="Times New Roman" w:cs="Times New Roman"/>
          <w:b w:val="0"/>
          <w:bCs w:val="0"/>
        </w:rPr>
        <w:t xml:space="preserve">               </w:t>
      </w:r>
      <w:r w:rsidRPr="006F5FDA">
        <w:rPr>
          <w:rFonts w:ascii="Times New Roman" w:hAnsi="Times New Roman" w:cs="Times New Roman"/>
          <w:b w:val="0"/>
          <w:bCs w:val="0"/>
        </w:rPr>
        <w:t>Kính gửi:</w:t>
      </w:r>
    </w:p>
    <w:p w:rsidR="00C77D77" w:rsidRPr="0035460D" w:rsidRDefault="00C77D77" w:rsidP="000F40F3">
      <w:pPr>
        <w:pStyle w:val="Subtitle"/>
        <w:spacing w:before="120"/>
        <w:ind w:left="2517"/>
        <w:jc w:val="left"/>
        <w:rPr>
          <w:rFonts w:ascii="Times New Roman" w:hAnsi="Times New Roman" w:cs="Times New Roman"/>
          <w:b w:val="0"/>
          <w:bCs w:val="0"/>
        </w:rPr>
      </w:pPr>
      <w:r w:rsidRPr="0035460D">
        <w:rPr>
          <w:rFonts w:ascii="Times New Roman" w:hAnsi="Times New Roman" w:cs="Times New Roman"/>
          <w:b w:val="0"/>
          <w:bCs w:val="0"/>
        </w:rPr>
        <w:t xml:space="preserve">                   </w:t>
      </w:r>
      <w:r w:rsidRPr="005D76C2">
        <w:rPr>
          <w:rFonts w:ascii="Times New Roman" w:hAnsi="Times New Roman" w:cs="Times New Roman"/>
        </w:rPr>
        <w:t>-</w:t>
      </w:r>
      <w:r w:rsidRPr="0035460D">
        <w:rPr>
          <w:rFonts w:ascii="Times New Roman" w:hAnsi="Times New Roman" w:cs="Times New Roman"/>
          <w:b w:val="0"/>
          <w:bCs w:val="0"/>
        </w:rPr>
        <w:t xml:space="preserve"> </w:t>
      </w:r>
      <w:r>
        <w:rPr>
          <w:rFonts w:ascii="Times New Roman" w:hAnsi="Times New Roman" w:cs="Times New Roman"/>
          <w:b w:val="0"/>
          <w:bCs w:val="0"/>
        </w:rPr>
        <w:t>Hiệu trưởng các trường mầm non, tiểu học, trung học cơ sở;</w:t>
      </w:r>
    </w:p>
    <w:p w:rsidR="00C77D77" w:rsidRPr="0035460D" w:rsidRDefault="00C77D77" w:rsidP="000F40F3">
      <w:pPr>
        <w:pStyle w:val="Subtitle"/>
        <w:spacing w:before="120"/>
        <w:ind w:left="2517"/>
        <w:jc w:val="left"/>
        <w:rPr>
          <w:rFonts w:ascii="Times New Roman" w:hAnsi="Times New Roman" w:cs="Times New Roman"/>
        </w:rPr>
      </w:pPr>
      <w:r w:rsidRPr="0035460D">
        <w:rPr>
          <w:rFonts w:ascii="Times New Roman" w:hAnsi="Times New Roman" w:cs="Times New Roman"/>
        </w:rPr>
        <w:t xml:space="preserve">                   - </w:t>
      </w:r>
      <w:r>
        <w:rPr>
          <w:rFonts w:ascii="Times New Roman" w:hAnsi="Times New Roman" w:cs="Times New Roman"/>
          <w:b w:val="0"/>
          <w:bCs w:val="0"/>
        </w:rPr>
        <w:t>Hiệu trưởng các trường chuyên biệt.</w:t>
      </w:r>
    </w:p>
    <w:p w:rsidR="00C77D77" w:rsidRDefault="00C77D77" w:rsidP="000F40F3">
      <w:pPr>
        <w:spacing w:before="120"/>
        <w:ind w:firstLine="540"/>
      </w:pPr>
    </w:p>
    <w:p w:rsidR="00C77D77" w:rsidRDefault="00C77D77" w:rsidP="00F33784">
      <w:pPr>
        <w:spacing w:before="120" w:line="360" w:lineRule="auto"/>
        <w:ind w:firstLine="540"/>
      </w:pPr>
      <w:r>
        <w:t>Thực hiện Thông báo số 682/TB-GD-ĐT-MN ngày 16 tháng 3 năm 2016 của Sở Giáo dục và Đào tạo Thành phố Hồ Chí Minh Thông báo về việc tổ chức Hội thi triển lãm đồ dùng dạy học, đồ chơi Giáo dục khuyết tật cấp thành phố;</w:t>
      </w:r>
    </w:p>
    <w:p w:rsidR="00C77D77" w:rsidRDefault="00C77D77" w:rsidP="00F33784">
      <w:pPr>
        <w:spacing w:before="120" w:line="360" w:lineRule="auto"/>
        <w:ind w:firstLine="540"/>
      </w:pPr>
      <w:r>
        <w:t>Phòng Giáo dục và Đào tạo thông báo đến hiệu trưởng các trường mầm non, tiểu học, trung học cơ sở, các trường chuyên biệt về thời gian triển lãm đồ dùng dạy học, đồ chơi  cấp thành phố, cụ thể như sau:</w:t>
      </w:r>
    </w:p>
    <w:p w:rsidR="00C77D77" w:rsidRDefault="00C77D77" w:rsidP="00AA176F">
      <w:pPr>
        <w:numPr>
          <w:ilvl w:val="0"/>
          <w:numId w:val="2"/>
        </w:numPr>
        <w:tabs>
          <w:tab w:val="clear" w:pos="1272"/>
          <w:tab w:val="num" w:pos="840"/>
        </w:tabs>
        <w:spacing w:before="120" w:line="360" w:lineRule="auto"/>
        <w:ind w:left="0" w:firstLine="700"/>
      </w:pPr>
      <w:r>
        <w:t>Ngày Thứ Tư 30/3/2016 (sáng từ 8 giờ 00 đến 11 giờ 00, chiều từ 14 giờ 00 đến 16 giờ 00) tổ chức triển lãm đồ dùng dạy học tại 2 cụm  1 và cụm 2 cấp thành phố:</w:t>
      </w:r>
    </w:p>
    <w:p w:rsidR="00C77D77" w:rsidRDefault="00C77D77" w:rsidP="00AA176F">
      <w:pPr>
        <w:tabs>
          <w:tab w:val="num" w:pos="840"/>
        </w:tabs>
        <w:spacing w:before="120" w:line="360" w:lineRule="auto"/>
        <w:ind w:firstLine="700"/>
      </w:pPr>
      <w:r>
        <w:t>+ Cụm 1: Trường Tiểu học Hồ Văn Cường , quận Tân Phú (số 51-53 đường Trịnh Đình Trọng, Phường Phú Trung , Quận Tân Phú)</w:t>
      </w:r>
    </w:p>
    <w:p w:rsidR="00C77D77" w:rsidRDefault="00C77D77" w:rsidP="00AA176F">
      <w:pPr>
        <w:tabs>
          <w:tab w:val="num" w:pos="840"/>
        </w:tabs>
        <w:spacing w:before="120" w:line="360" w:lineRule="auto"/>
        <w:ind w:firstLine="700"/>
      </w:pPr>
      <w:r>
        <w:t>+ Cụm 2: Trường Mầm non Phường 1,  quận 10 (số 86 đường Hồ Thị Kỷ Phường 1, Quận 10)</w:t>
      </w:r>
    </w:p>
    <w:p w:rsidR="00C77D77" w:rsidRDefault="00C77D77" w:rsidP="00AA176F">
      <w:pPr>
        <w:numPr>
          <w:ilvl w:val="0"/>
          <w:numId w:val="2"/>
        </w:numPr>
        <w:tabs>
          <w:tab w:val="clear" w:pos="1272"/>
          <w:tab w:val="num" w:pos="840"/>
        </w:tabs>
        <w:spacing w:before="120" w:line="360" w:lineRule="auto"/>
        <w:ind w:left="0" w:firstLine="700"/>
      </w:pPr>
      <w:r>
        <w:t>Ngày thứ Năm 31/3/2016 (sáng từ 8 giờ 00 đến 11 giờ 00, chiều từ 14 giờ 00 đến 16 giờ 00)</w:t>
      </w:r>
      <w:r w:rsidRPr="00AA176F">
        <w:t xml:space="preserve"> </w:t>
      </w:r>
      <w:r>
        <w:t>tổ chức triển lãm đồ dùng dạy học tại 2 cụm 3 và cụm 4  cấp thành phố:</w:t>
      </w:r>
    </w:p>
    <w:p w:rsidR="00C77D77" w:rsidRDefault="00C77D77" w:rsidP="00AA176F">
      <w:pPr>
        <w:tabs>
          <w:tab w:val="num" w:pos="840"/>
        </w:tabs>
        <w:spacing w:before="120" w:line="360" w:lineRule="auto"/>
        <w:ind w:firstLine="700"/>
      </w:pPr>
      <w:r>
        <w:t>+ Cụm 3: Trường Tiểu học Trần Quốc Tuấn, quận Tân Bình (số 19 đường Cộng Hòa Phường 12, Quận Tân Bình)</w:t>
      </w:r>
    </w:p>
    <w:p w:rsidR="00C77D77" w:rsidRDefault="00C77D77" w:rsidP="00AA176F">
      <w:pPr>
        <w:tabs>
          <w:tab w:val="num" w:pos="840"/>
        </w:tabs>
        <w:spacing w:before="120" w:line="360" w:lineRule="auto"/>
        <w:ind w:firstLine="700"/>
      </w:pPr>
      <w:r>
        <w:t>+Cụm 4: Trường Tiểu học Trần Danh Lâm, quận 8 (số 68 Hưng Phú Phường 8, Quận 8)</w:t>
      </w:r>
    </w:p>
    <w:p w:rsidR="00C77D77" w:rsidRDefault="00C77D77" w:rsidP="00AA176F">
      <w:pPr>
        <w:tabs>
          <w:tab w:val="num" w:pos="840"/>
        </w:tabs>
        <w:spacing w:before="120" w:line="360" w:lineRule="auto"/>
        <w:ind w:firstLine="700"/>
      </w:pPr>
      <w:r>
        <w:t>Để tạo điều kiện cho cán bộ quản lý, giáo viên, nhân viên được trao đổi kinh nghiệm, học tập, tham quan việc thực hiện và sử dụng đồ dùng dạy học, đồ chơi giáo dục khuyết tật phục vụ cho hoạt động dạy và học đề nghị thủ trưởng các đơn vị thông tin về hoạt động triển lãm và tổ chức cho đội ngũ cán bộ quản lý, giáo viên, nhân viên đến tham quan Hội thi triển lãm đồ dùng dạy học, đồ chơi giáo dục khuyết tật cấp thành phố năm học 2015-2016.</w:t>
      </w:r>
    </w:p>
    <w:p w:rsidR="00C77D77" w:rsidRPr="002D2230" w:rsidRDefault="00C77D77" w:rsidP="000F40F3">
      <w:pPr>
        <w:tabs>
          <w:tab w:val="num" w:pos="840"/>
        </w:tabs>
        <w:spacing w:before="120" w:line="360" w:lineRule="auto"/>
        <w:ind w:firstLine="700"/>
      </w:pPr>
      <w:r>
        <w:t>Đối với các đơn vị có sản phẩm tham dự Hội thi (Trường Mầm non Măng non I, Mầm non Măng non III, Mầm non Phường 1, Trường Chuyên biệt Quận 10, Chuyên biệt Ước Mơ) đề nghị hiệu trưởng phân công, sắp xếp nhân sự trực và thuyết minh về sản phẩm từ 13 giờ 30 đến 16 giờ 00 ngày 29/3/2016 và trong ngày 30/3/2016 (sáng từ 8 giờ 00 đến 11 giờ 00, chiều từ 14 giờ 00 đến 16 giờ 00).</w:t>
      </w:r>
    </w:p>
    <w:p w:rsidR="00C77D77" w:rsidRPr="006F5FDA" w:rsidRDefault="00C77D77" w:rsidP="00F33784">
      <w:pPr>
        <w:spacing w:before="120" w:line="360" w:lineRule="auto"/>
        <w:ind w:firstLine="540"/>
      </w:pPr>
      <w:r>
        <w:t xml:space="preserve">  Trên đây là thông báo về hoạt động Hội thi triển lãm đồ dùng dạy học, đồ chơi giáo dục khuyết tật cấp thành phố năm học 2015-2016, đề nghị hiệu trưởng các trường triển khai thực hiện .</w:t>
      </w:r>
      <w:r w:rsidRPr="002D2230">
        <w:t>/.</w:t>
      </w:r>
    </w:p>
    <w:p w:rsidR="00C77D77" w:rsidRPr="006F5FDA" w:rsidRDefault="00C77D77" w:rsidP="00F33784">
      <w:pPr>
        <w:spacing w:before="120"/>
        <w:ind w:firstLine="284"/>
        <w:rPr>
          <w:b/>
          <w:bCs/>
          <w:sz w:val="26"/>
          <w:szCs w:val="26"/>
        </w:rPr>
      </w:pPr>
    </w:p>
    <w:tbl>
      <w:tblPr>
        <w:tblW w:w="8899" w:type="dxa"/>
        <w:tblLayout w:type="fixed"/>
        <w:tblLook w:val="0000"/>
      </w:tblPr>
      <w:tblGrid>
        <w:gridCol w:w="4028"/>
        <w:gridCol w:w="4871"/>
      </w:tblGrid>
      <w:tr w:rsidR="00C77D77" w:rsidRPr="006F5FDA">
        <w:tblPrEx>
          <w:tblCellMar>
            <w:top w:w="0" w:type="dxa"/>
            <w:bottom w:w="0" w:type="dxa"/>
          </w:tblCellMar>
        </w:tblPrEx>
        <w:tc>
          <w:tcPr>
            <w:tcW w:w="4028" w:type="dxa"/>
          </w:tcPr>
          <w:p w:rsidR="00C77D77" w:rsidRPr="00822491" w:rsidRDefault="00C77D77" w:rsidP="00F33784">
            <w:pPr>
              <w:spacing w:before="120"/>
              <w:ind w:right="-1170"/>
              <w:rPr>
                <w:i/>
                <w:iCs/>
                <w:sz w:val="24"/>
                <w:szCs w:val="24"/>
              </w:rPr>
            </w:pPr>
            <w:r w:rsidRPr="00822491">
              <w:rPr>
                <w:b/>
                <w:bCs/>
                <w:i/>
                <w:iCs/>
                <w:sz w:val="24"/>
                <w:szCs w:val="24"/>
              </w:rPr>
              <w:t xml:space="preserve">Nơi nhận: </w:t>
            </w:r>
          </w:p>
          <w:p w:rsidR="00C77D77" w:rsidRPr="002D2230" w:rsidRDefault="00C77D77" w:rsidP="00F33784">
            <w:pPr>
              <w:ind w:right="-108"/>
              <w:rPr>
                <w:sz w:val="22"/>
                <w:szCs w:val="22"/>
              </w:rPr>
            </w:pPr>
            <w:r w:rsidRPr="002D2230">
              <w:rPr>
                <w:sz w:val="22"/>
                <w:szCs w:val="22"/>
              </w:rPr>
              <w:t>- Như trên;</w:t>
            </w:r>
            <w:r>
              <w:rPr>
                <w:sz w:val="22"/>
                <w:szCs w:val="22"/>
              </w:rPr>
              <w:t xml:space="preserve"> </w:t>
            </w:r>
          </w:p>
          <w:p w:rsidR="00C77D77" w:rsidRPr="006F5FDA" w:rsidRDefault="00C77D77" w:rsidP="00F33784">
            <w:pPr>
              <w:ind w:right="-1170"/>
            </w:pPr>
            <w:r w:rsidRPr="006F5FDA">
              <w:rPr>
                <w:sz w:val="22"/>
                <w:szCs w:val="22"/>
              </w:rPr>
              <w:t xml:space="preserve">- Lưu: VT, </w:t>
            </w:r>
            <w:r>
              <w:rPr>
                <w:sz w:val="22"/>
                <w:szCs w:val="22"/>
              </w:rPr>
              <w:t>CM</w:t>
            </w:r>
          </w:p>
        </w:tc>
        <w:tc>
          <w:tcPr>
            <w:tcW w:w="4871" w:type="dxa"/>
          </w:tcPr>
          <w:p w:rsidR="00C77D77" w:rsidRPr="00822491" w:rsidRDefault="00C77D77" w:rsidP="00822491">
            <w:pPr>
              <w:jc w:val="center"/>
              <w:rPr>
                <w:b/>
                <w:bCs/>
                <w:lang w:val="en-GB"/>
              </w:rPr>
            </w:pPr>
            <w:r w:rsidRPr="00A46953">
              <w:rPr>
                <w:lang w:val="en-GB"/>
              </w:rPr>
              <w:t xml:space="preserve"> </w:t>
            </w:r>
            <w:r w:rsidRPr="00822491">
              <w:rPr>
                <w:b/>
                <w:bCs/>
                <w:lang w:val="en-GB"/>
              </w:rPr>
              <w:t>KT.</w:t>
            </w:r>
            <w:r>
              <w:rPr>
                <w:b/>
                <w:bCs/>
                <w:lang w:val="en-GB"/>
              </w:rPr>
              <w:t xml:space="preserve"> TRƯỞNG PHÒNG</w:t>
            </w:r>
          </w:p>
          <w:p w:rsidR="00C77D77" w:rsidRPr="00822491" w:rsidRDefault="00C77D77" w:rsidP="00822491">
            <w:pPr>
              <w:pStyle w:val="Heading1"/>
              <w:ind w:firstLine="0"/>
              <w:rPr>
                <w:rFonts w:ascii="Times New Roman" w:hAnsi="Times New Roman" w:cs="Times New Roman"/>
              </w:rPr>
            </w:pPr>
            <w:r w:rsidRPr="00822491">
              <w:rPr>
                <w:rFonts w:ascii="Times New Roman" w:hAnsi="Times New Roman" w:cs="Times New Roman"/>
              </w:rPr>
              <w:t xml:space="preserve">PHÓ </w:t>
            </w:r>
            <w:r>
              <w:rPr>
                <w:rFonts w:ascii="Times New Roman" w:hAnsi="Times New Roman" w:cs="Times New Roman"/>
              </w:rPr>
              <w:t>TRƯỞNG PHÒNG</w:t>
            </w:r>
          </w:p>
          <w:p w:rsidR="00C77D77" w:rsidRPr="00822491" w:rsidRDefault="00C77D77" w:rsidP="00822491">
            <w:pPr>
              <w:jc w:val="center"/>
              <w:rPr>
                <w:b/>
                <w:bCs/>
              </w:rPr>
            </w:pPr>
          </w:p>
          <w:p w:rsidR="00C77D77" w:rsidRDefault="00C77D77" w:rsidP="00F33784">
            <w:pPr>
              <w:jc w:val="center"/>
              <w:rPr>
                <w:sz w:val="24"/>
                <w:szCs w:val="24"/>
              </w:rPr>
            </w:pPr>
          </w:p>
          <w:p w:rsidR="00C77D77" w:rsidRDefault="00C77D77" w:rsidP="00F33784">
            <w:pPr>
              <w:jc w:val="center"/>
              <w:rPr>
                <w:sz w:val="24"/>
                <w:szCs w:val="24"/>
              </w:rPr>
            </w:pPr>
          </w:p>
          <w:p w:rsidR="00C77D77" w:rsidRPr="006F5FDA" w:rsidRDefault="00C77D77" w:rsidP="00437D42">
            <w:pPr>
              <w:ind w:left="-3388"/>
              <w:rPr>
                <w:sz w:val="24"/>
                <w:szCs w:val="24"/>
              </w:rPr>
            </w:pPr>
          </w:p>
          <w:p w:rsidR="00C77D77" w:rsidRPr="004C2465" w:rsidRDefault="00C77D77" w:rsidP="004C2465">
            <w:pPr>
              <w:jc w:val="center"/>
              <w:rPr>
                <w:b/>
                <w:bCs/>
              </w:rPr>
            </w:pPr>
            <w:r>
              <w:rPr>
                <w:b/>
                <w:bCs/>
              </w:rPr>
              <w:t>Trần Thị Thanh Thủy</w:t>
            </w:r>
          </w:p>
        </w:tc>
      </w:tr>
    </w:tbl>
    <w:p w:rsidR="00C77D77" w:rsidRDefault="00C77D77" w:rsidP="00764221">
      <w:pPr>
        <w:ind w:right="-1170"/>
        <w:rPr>
          <w:b/>
          <w:bCs/>
          <w:i/>
          <w:iCs/>
          <w:sz w:val="20"/>
          <w:szCs w:val="20"/>
        </w:rPr>
      </w:pPr>
    </w:p>
    <w:p w:rsidR="00C77D77" w:rsidRDefault="00C77D77" w:rsidP="00764221">
      <w:pPr>
        <w:ind w:right="-1170"/>
        <w:rPr>
          <w:b/>
          <w:bCs/>
          <w:i/>
          <w:iCs/>
          <w:sz w:val="20"/>
          <w:szCs w:val="20"/>
        </w:rPr>
      </w:pPr>
    </w:p>
    <w:sectPr w:rsidR="00C77D77" w:rsidSect="00662B3D">
      <w:pgSz w:w="11907" w:h="16840" w:code="9"/>
      <w:pgMar w:top="1134" w:right="1134" w:bottom="1134" w:left="1985" w:header="720" w:footer="720" w:gutter="0"/>
      <w:cols w:space="720"/>
      <w:docGrid w:linePitch="381"/>
    </w:sectPr>
  </w:body>
</w:document>
</file>

<file path=word/fontTable.xml><?xml version="1.0" encoding="utf-8"?>
<w:fonts xmlns:r="http://schemas.openxmlformats.org/officeDocument/2006/relationships" xmlns:w="http://schemas.openxmlformats.org/wordprocessingml/2006/main">
  <w:font w:name="Times New Roman">
    <w:altName w:val="Courier New"/>
    <w:panose1 w:val="02020603050405020304"/>
    <w:charset w:val="A3"/>
    <w:family w:val="roman"/>
    <w:pitch w:val="variable"/>
    <w:sig w:usb0="E0002AFF" w:usb1="C0007841"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H">
    <w:altName w:val="Courier New"/>
    <w:panose1 w:val="020B7200000000000000"/>
    <w:charset w:val="00"/>
    <w:family w:val="swiss"/>
    <w:pitch w:val="variable"/>
    <w:sig w:usb0="00000007" w:usb1="00000000" w:usb2="00000000" w:usb3="00000000" w:csb0="00000013" w:csb1="00000000"/>
  </w:font>
  <w:font w:name=".VnTime">
    <w:altName w:val=".VnTime"/>
    <w:panose1 w:val="020B7200000000000000"/>
    <w:charset w:val="00"/>
    <w:family w:val="swiss"/>
    <w:pitch w:val="variable"/>
    <w:sig w:usb0="00000003" w:usb1="00000000" w:usb2="00000000" w:usb3="00000000" w:csb0="00000001" w:csb1="00000000"/>
  </w:font>
  <w:font w:name="Arial">
    <w:altName w:val="Arial"/>
    <w:panose1 w:val="020B0604020202020204"/>
    <w:charset w:val="A3"/>
    <w:family w:val="swiss"/>
    <w:pitch w:val="variable"/>
    <w:sig w:usb0="E0002AFF" w:usb1="C0007843" w:usb2="00000009" w:usb3="00000000" w:csb0="000001FF" w:csb1="00000000"/>
  </w:font>
  <w:font w:name=".VnArialH">
    <w:altName w:val="Courier"/>
    <w:panose1 w:val="020B7200000000000000"/>
    <w:charset w:val="00"/>
    <w:family w:val="swiss"/>
    <w:pitch w:val="variable"/>
    <w:sig w:usb0="00000003" w:usb1="00000000" w:usb2="00000000" w:usb3="00000000" w:csb0="00000001" w:csb1="00000000"/>
  </w:font>
  <w:font w:name="Tahoma">
    <w:panose1 w:val="020B0604030504040204"/>
    <w:charset w:val="A3"/>
    <w:family w:val="swiss"/>
    <w:pitch w:val="variable"/>
    <w:sig w:usb0="E1002EFF" w:usb1="C000605B" w:usb2="00000029" w:usb3="00000000" w:csb0="000101FF" w:csb1="00000000"/>
  </w:font>
  <w:font w:name=".VnFree">
    <w:altName w:val="Courier New"/>
    <w:panose1 w:val="020B7200000000000000"/>
    <w:charset w:val="00"/>
    <w:family w:val="swiss"/>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930D00"/>
    <w:multiLevelType w:val="hybridMultilevel"/>
    <w:tmpl w:val="8B5E0632"/>
    <w:lvl w:ilvl="0" w:tplc="D23AA4F2">
      <w:start w:val="4"/>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
    <w:nsid w:val="60155D42"/>
    <w:multiLevelType w:val="hybridMultilevel"/>
    <w:tmpl w:val="515CCAC2"/>
    <w:lvl w:ilvl="0" w:tplc="7C7408BC">
      <w:numFmt w:val="bullet"/>
      <w:lvlText w:val="-"/>
      <w:lvlJc w:val="left"/>
      <w:pPr>
        <w:tabs>
          <w:tab w:val="num" w:pos="1272"/>
        </w:tabs>
        <w:ind w:left="1272" w:hanging="732"/>
      </w:pPr>
      <w:rPr>
        <w:rFonts w:ascii="Times New Roman" w:eastAsia="Times New Roman" w:hAnsi="Times New Roman" w:hint="default"/>
      </w:rPr>
    </w:lvl>
    <w:lvl w:ilvl="1" w:tplc="042A0003" w:tentative="1">
      <w:start w:val="1"/>
      <w:numFmt w:val="bullet"/>
      <w:lvlText w:val="o"/>
      <w:lvlJc w:val="left"/>
      <w:pPr>
        <w:tabs>
          <w:tab w:val="num" w:pos="1620"/>
        </w:tabs>
        <w:ind w:left="1620" w:hanging="360"/>
      </w:pPr>
      <w:rPr>
        <w:rFonts w:ascii="Courier New" w:hAnsi="Courier New" w:hint="default"/>
      </w:rPr>
    </w:lvl>
    <w:lvl w:ilvl="2" w:tplc="042A0005" w:tentative="1">
      <w:start w:val="1"/>
      <w:numFmt w:val="bullet"/>
      <w:lvlText w:val=""/>
      <w:lvlJc w:val="left"/>
      <w:pPr>
        <w:tabs>
          <w:tab w:val="num" w:pos="2340"/>
        </w:tabs>
        <w:ind w:left="2340" w:hanging="360"/>
      </w:pPr>
      <w:rPr>
        <w:rFonts w:ascii="Wingdings" w:hAnsi="Wingdings" w:hint="default"/>
      </w:rPr>
    </w:lvl>
    <w:lvl w:ilvl="3" w:tplc="042A0001" w:tentative="1">
      <w:start w:val="1"/>
      <w:numFmt w:val="bullet"/>
      <w:lvlText w:val=""/>
      <w:lvlJc w:val="left"/>
      <w:pPr>
        <w:tabs>
          <w:tab w:val="num" w:pos="3060"/>
        </w:tabs>
        <w:ind w:left="3060" w:hanging="360"/>
      </w:pPr>
      <w:rPr>
        <w:rFonts w:ascii="Symbol" w:hAnsi="Symbol" w:hint="default"/>
      </w:rPr>
    </w:lvl>
    <w:lvl w:ilvl="4" w:tplc="042A0003" w:tentative="1">
      <w:start w:val="1"/>
      <w:numFmt w:val="bullet"/>
      <w:lvlText w:val="o"/>
      <w:lvlJc w:val="left"/>
      <w:pPr>
        <w:tabs>
          <w:tab w:val="num" w:pos="3780"/>
        </w:tabs>
        <w:ind w:left="3780" w:hanging="360"/>
      </w:pPr>
      <w:rPr>
        <w:rFonts w:ascii="Courier New" w:hAnsi="Courier New" w:hint="default"/>
      </w:rPr>
    </w:lvl>
    <w:lvl w:ilvl="5" w:tplc="042A0005" w:tentative="1">
      <w:start w:val="1"/>
      <w:numFmt w:val="bullet"/>
      <w:lvlText w:val=""/>
      <w:lvlJc w:val="left"/>
      <w:pPr>
        <w:tabs>
          <w:tab w:val="num" w:pos="4500"/>
        </w:tabs>
        <w:ind w:left="4500" w:hanging="360"/>
      </w:pPr>
      <w:rPr>
        <w:rFonts w:ascii="Wingdings" w:hAnsi="Wingdings" w:hint="default"/>
      </w:rPr>
    </w:lvl>
    <w:lvl w:ilvl="6" w:tplc="042A0001" w:tentative="1">
      <w:start w:val="1"/>
      <w:numFmt w:val="bullet"/>
      <w:lvlText w:val=""/>
      <w:lvlJc w:val="left"/>
      <w:pPr>
        <w:tabs>
          <w:tab w:val="num" w:pos="5220"/>
        </w:tabs>
        <w:ind w:left="5220" w:hanging="360"/>
      </w:pPr>
      <w:rPr>
        <w:rFonts w:ascii="Symbol" w:hAnsi="Symbol" w:hint="default"/>
      </w:rPr>
    </w:lvl>
    <w:lvl w:ilvl="7" w:tplc="042A0003" w:tentative="1">
      <w:start w:val="1"/>
      <w:numFmt w:val="bullet"/>
      <w:lvlText w:val="o"/>
      <w:lvlJc w:val="left"/>
      <w:pPr>
        <w:tabs>
          <w:tab w:val="num" w:pos="5940"/>
        </w:tabs>
        <w:ind w:left="5940" w:hanging="360"/>
      </w:pPr>
      <w:rPr>
        <w:rFonts w:ascii="Courier New" w:hAnsi="Courier New" w:hint="default"/>
      </w:rPr>
    </w:lvl>
    <w:lvl w:ilvl="8" w:tplc="042A0005" w:tentative="1">
      <w:start w:val="1"/>
      <w:numFmt w:val="bullet"/>
      <w:lvlText w:val=""/>
      <w:lvlJc w:val="left"/>
      <w:pPr>
        <w:tabs>
          <w:tab w:val="num" w:pos="6660"/>
        </w:tabs>
        <w:ind w:left="666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doNotHyphenateCaps/>
  <w:drawingGridHorizontalSpacing w:val="140"/>
  <w:drawingGridVerticalSpacing w:val="381"/>
  <w:displayHorizontalDrawingGridEvery w:val="2"/>
  <w:noPunctuationKerning/>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42F55"/>
    <w:rsid w:val="00017AE2"/>
    <w:rsid w:val="0003561E"/>
    <w:rsid w:val="00046D67"/>
    <w:rsid w:val="00055CA9"/>
    <w:rsid w:val="000A5C7C"/>
    <w:rsid w:val="000C4A31"/>
    <w:rsid w:val="000F40F3"/>
    <w:rsid w:val="000F6B84"/>
    <w:rsid w:val="000F7616"/>
    <w:rsid w:val="0011238E"/>
    <w:rsid w:val="00125A58"/>
    <w:rsid w:val="00136592"/>
    <w:rsid w:val="0016096B"/>
    <w:rsid w:val="001A45C4"/>
    <w:rsid w:val="001B54C4"/>
    <w:rsid w:val="001C62DB"/>
    <w:rsid w:val="001F0514"/>
    <w:rsid w:val="001F5A97"/>
    <w:rsid w:val="002108DF"/>
    <w:rsid w:val="00294E96"/>
    <w:rsid w:val="002C49E4"/>
    <w:rsid w:val="002D2230"/>
    <w:rsid w:val="002D792E"/>
    <w:rsid w:val="0030185D"/>
    <w:rsid w:val="00342F55"/>
    <w:rsid w:val="0035460D"/>
    <w:rsid w:val="00357DD4"/>
    <w:rsid w:val="0037363F"/>
    <w:rsid w:val="003A2223"/>
    <w:rsid w:val="0042375F"/>
    <w:rsid w:val="00437D42"/>
    <w:rsid w:val="00453F82"/>
    <w:rsid w:val="00456180"/>
    <w:rsid w:val="0047227A"/>
    <w:rsid w:val="004C2465"/>
    <w:rsid w:val="00527D01"/>
    <w:rsid w:val="00556E06"/>
    <w:rsid w:val="005B3302"/>
    <w:rsid w:val="005C6CBF"/>
    <w:rsid w:val="005D76C2"/>
    <w:rsid w:val="00662B3D"/>
    <w:rsid w:val="006A1CEE"/>
    <w:rsid w:val="006A29D3"/>
    <w:rsid w:val="006A3D48"/>
    <w:rsid w:val="006C01BC"/>
    <w:rsid w:val="006F41F0"/>
    <w:rsid w:val="006F5FDA"/>
    <w:rsid w:val="007520FD"/>
    <w:rsid w:val="00764221"/>
    <w:rsid w:val="00780609"/>
    <w:rsid w:val="007902D4"/>
    <w:rsid w:val="007F7BFA"/>
    <w:rsid w:val="00814C22"/>
    <w:rsid w:val="00822491"/>
    <w:rsid w:val="008357E9"/>
    <w:rsid w:val="008500F1"/>
    <w:rsid w:val="00856FE6"/>
    <w:rsid w:val="00877B7E"/>
    <w:rsid w:val="008A3432"/>
    <w:rsid w:val="008A760B"/>
    <w:rsid w:val="008C06DE"/>
    <w:rsid w:val="008E5A90"/>
    <w:rsid w:val="008F1F0B"/>
    <w:rsid w:val="00907004"/>
    <w:rsid w:val="0093595E"/>
    <w:rsid w:val="00954D30"/>
    <w:rsid w:val="00975FD2"/>
    <w:rsid w:val="009D7291"/>
    <w:rsid w:val="009D7612"/>
    <w:rsid w:val="009E0DA9"/>
    <w:rsid w:val="009E78C7"/>
    <w:rsid w:val="00A1308A"/>
    <w:rsid w:val="00A311E8"/>
    <w:rsid w:val="00A46953"/>
    <w:rsid w:val="00A9172B"/>
    <w:rsid w:val="00AA0317"/>
    <w:rsid w:val="00AA176F"/>
    <w:rsid w:val="00AA2571"/>
    <w:rsid w:val="00AB10C2"/>
    <w:rsid w:val="00B0457F"/>
    <w:rsid w:val="00B11B4A"/>
    <w:rsid w:val="00B14D1F"/>
    <w:rsid w:val="00B41585"/>
    <w:rsid w:val="00B62867"/>
    <w:rsid w:val="00B7123D"/>
    <w:rsid w:val="00B86E21"/>
    <w:rsid w:val="00BB354F"/>
    <w:rsid w:val="00BD4237"/>
    <w:rsid w:val="00BD5547"/>
    <w:rsid w:val="00BF2613"/>
    <w:rsid w:val="00C017FA"/>
    <w:rsid w:val="00C67752"/>
    <w:rsid w:val="00C72525"/>
    <w:rsid w:val="00C76EC8"/>
    <w:rsid w:val="00C77D77"/>
    <w:rsid w:val="00CE54A0"/>
    <w:rsid w:val="00D01CA6"/>
    <w:rsid w:val="00D17A61"/>
    <w:rsid w:val="00D46320"/>
    <w:rsid w:val="00D528A9"/>
    <w:rsid w:val="00D6781E"/>
    <w:rsid w:val="00DA694C"/>
    <w:rsid w:val="00DE5D5D"/>
    <w:rsid w:val="00E278F9"/>
    <w:rsid w:val="00E4199B"/>
    <w:rsid w:val="00E608A8"/>
    <w:rsid w:val="00E7466F"/>
    <w:rsid w:val="00E95562"/>
    <w:rsid w:val="00E96E97"/>
    <w:rsid w:val="00EA4A3B"/>
    <w:rsid w:val="00EA6E72"/>
    <w:rsid w:val="00F33784"/>
    <w:rsid w:val="00F93972"/>
    <w:rsid w:val="00FA0D96"/>
    <w:rsid w:val="00FA3812"/>
    <w:rsid w:val="00FC0E34"/>
    <w:rsid w:val="00FF3C73"/>
    <w:rsid w:val="00FF4EC0"/>
  </w:rsids>
  <m:mathPr>
    <m:mathFont m:val="Cambria Math"/>
    <m:brkBin m:val="before"/>
    <m:brkBinSub m:val="--"/>
    <m:smallFrac m:val="off"/>
    <m:dispDef/>
    <m:lMargin m:val="0"/>
    <m:rMargin m:val="0"/>
    <m:defJc m:val="centerGroup"/>
    <m:wrapIndent m:val="1440"/>
    <m:intLim m:val="subSup"/>
    <m:naryLim m:val="undOvr"/>
  </m:mathPr>
  <w:uiCompat97To2003/>
  <w:themeFontLang w:val="vi-V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vi-VN" w:eastAsia="vi-V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semiHidden="0" w:uiPriority="9" w:unhideWhenUsed="0" w:qFormat="1"/>
    <w:lsdException w:name="heading 7" w:uiPriority="9"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17FA"/>
    <w:pPr>
      <w:jc w:val="both"/>
    </w:pPr>
    <w:rPr>
      <w:sz w:val="28"/>
      <w:szCs w:val="28"/>
      <w:lang w:val="en-US" w:eastAsia="en-US"/>
    </w:rPr>
  </w:style>
  <w:style w:type="paragraph" w:styleId="Heading1">
    <w:name w:val="heading 1"/>
    <w:basedOn w:val="Normal"/>
    <w:next w:val="Normal"/>
    <w:link w:val="Heading1Char"/>
    <w:uiPriority w:val="99"/>
    <w:qFormat/>
    <w:rsid w:val="00C017FA"/>
    <w:pPr>
      <w:keepNext/>
      <w:ind w:firstLine="720"/>
      <w:jc w:val="center"/>
      <w:outlineLvl w:val="0"/>
    </w:pPr>
    <w:rPr>
      <w:rFonts w:ascii=".VnTimeH" w:hAnsi=".VnTimeH" w:cs=".VnTimeH"/>
      <w:b/>
      <w:bCs/>
      <w:lang w:val="en-GB"/>
    </w:rPr>
  </w:style>
  <w:style w:type="paragraph" w:styleId="Heading2">
    <w:name w:val="heading 2"/>
    <w:basedOn w:val="Normal"/>
    <w:next w:val="Normal"/>
    <w:link w:val="Heading2Char"/>
    <w:uiPriority w:val="99"/>
    <w:qFormat/>
    <w:rsid w:val="00C017FA"/>
    <w:pPr>
      <w:keepNext/>
      <w:jc w:val="center"/>
      <w:outlineLvl w:val="1"/>
    </w:pPr>
    <w:rPr>
      <w:rFonts w:ascii=".VnTime" w:hAnsi=".VnTime" w:cs=".VnTime"/>
      <w:b/>
      <w:bCs/>
      <w:lang w:val="en-GB"/>
    </w:rPr>
  </w:style>
  <w:style w:type="paragraph" w:styleId="Heading3">
    <w:name w:val="heading 3"/>
    <w:basedOn w:val="Normal"/>
    <w:next w:val="Normal"/>
    <w:link w:val="Heading3Char"/>
    <w:uiPriority w:val="99"/>
    <w:qFormat/>
    <w:rsid w:val="00EA4A3B"/>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9"/>
    <w:qFormat/>
    <w:rsid w:val="00C017FA"/>
    <w:pPr>
      <w:keepNext/>
      <w:ind w:right="-1170"/>
      <w:jc w:val="center"/>
      <w:outlineLvl w:val="3"/>
    </w:pPr>
    <w:rPr>
      <w:rFonts w:ascii=".VnArialH" w:hAnsi=".VnArialH" w:cs=".VnArialH"/>
      <w:b/>
      <w:bCs/>
      <w:lang w:val="en-GB"/>
    </w:rPr>
  </w:style>
  <w:style w:type="paragraph" w:styleId="Heading6">
    <w:name w:val="heading 6"/>
    <w:basedOn w:val="Normal"/>
    <w:next w:val="Normal"/>
    <w:link w:val="Heading6Char"/>
    <w:uiPriority w:val="99"/>
    <w:qFormat/>
    <w:rsid w:val="00C017FA"/>
    <w:pPr>
      <w:keepNext/>
      <w:ind w:right="-1"/>
      <w:jc w:val="center"/>
      <w:outlineLvl w:val="5"/>
    </w:pPr>
    <w:rPr>
      <w:b/>
      <w:bCs/>
      <w:lang w:val="en-GB"/>
    </w:rPr>
  </w:style>
  <w:style w:type="paragraph" w:styleId="Heading8">
    <w:name w:val="heading 8"/>
    <w:basedOn w:val="Normal"/>
    <w:next w:val="Normal"/>
    <w:link w:val="Heading8Char"/>
    <w:uiPriority w:val="99"/>
    <w:qFormat/>
    <w:rsid w:val="00EA6E72"/>
    <w:pPr>
      <w:spacing w:before="240" w:after="60"/>
      <w:outlineLvl w:val="7"/>
    </w:pPr>
    <w:rPr>
      <w:i/>
      <w:iCs/>
      <w:sz w:val="24"/>
      <w:szCs w:val="24"/>
    </w:rPr>
  </w:style>
  <w:style w:type="paragraph" w:styleId="Heading9">
    <w:name w:val="heading 9"/>
    <w:basedOn w:val="Normal"/>
    <w:next w:val="Normal"/>
    <w:link w:val="Heading9Char"/>
    <w:uiPriority w:val="99"/>
    <w:qFormat/>
    <w:rsid w:val="007F7BFA"/>
    <w:pPr>
      <w:spacing w:before="240" w:after="60"/>
      <w:outlineLvl w:val="8"/>
    </w:pPr>
    <w:rPr>
      <w:rFonts w:ascii="Arial" w:hAnsi="Arial" w:cs="Arial"/>
      <w:sz w:val="22"/>
      <w:szCs w:val="2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4096"/>
    <w:rPr>
      <w:rFonts w:asciiTheme="majorHAnsi" w:eastAsiaTheme="majorEastAsia" w:hAnsiTheme="majorHAnsi" w:cstheme="majorBidi"/>
      <w:b/>
      <w:bCs/>
      <w:kern w:val="32"/>
      <w:sz w:val="32"/>
      <w:szCs w:val="32"/>
      <w:lang w:val="en-US" w:eastAsia="en-US"/>
    </w:rPr>
  </w:style>
  <w:style w:type="character" w:customStyle="1" w:styleId="Heading2Char">
    <w:name w:val="Heading 2 Char"/>
    <w:basedOn w:val="DefaultParagraphFont"/>
    <w:link w:val="Heading2"/>
    <w:uiPriority w:val="9"/>
    <w:semiHidden/>
    <w:rsid w:val="00D34096"/>
    <w:rPr>
      <w:rFonts w:asciiTheme="majorHAnsi" w:eastAsiaTheme="majorEastAsia" w:hAnsiTheme="majorHAnsi" w:cstheme="majorBidi"/>
      <w:b/>
      <w:bCs/>
      <w:i/>
      <w:iCs/>
      <w:sz w:val="28"/>
      <w:szCs w:val="28"/>
      <w:lang w:val="en-US" w:eastAsia="en-US"/>
    </w:rPr>
  </w:style>
  <w:style w:type="character" w:customStyle="1" w:styleId="Heading3Char">
    <w:name w:val="Heading 3 Char"/>
    <w:basedOn w:val="DefaultParagraphFont"/>
    <w:link w:val="Heading3"/>
    <w:uiPriority w:val="9"/>
    <w:semiHidden/>
    <w:rsid w:val="00D34096"/>
    <w:rPr>
      <w:rFonts w:asciiTheme="majorHAnsi" w:eastAsiaTheme="majorEastAsia" w:hAnsiTheme="majorHAnsi" w:cstheme="majorBidi"/>
      <w:b/>
      <w:bCs/>
      <w:sz w:val="26"/>
      <w:szCs w:val="26"/>
      <w:lang w:val="en-US" w:eastAsia="en-US"/>
    </w:rPr>
  </w:style>
  <w:style w:type="character" w:customStyle="1" w:styleId="Heading4Char">
    <w:name w:val="Heading 4 Char"/>
    <w:basedOn w:val="DefaultParagraphFont"/>
    <w:link w:val="Heading4"/>
    <w:uiPriority w:val="9"/>
    <w:semiHidden/>
    <w:rsid w:val="00D34096"/>
    <w:rPr>
      <w:rFonts w:asciiTheme="minorHAnsi" w:eastAsiaTheme="minorEastAsia" w:hAnsiTheme="minorHAnsi" w:cstheme="minorBidi"/>
      <w:b/>
      <w:bCs/>
      <w:sz w:val="28"/>
      <w:szCs w:val="28"/>
      <w:lang w:val="en-US" w:eastAsia="en-US"/>
    </w:rPr>
  </w:style>
  <w:style w:type="character" w:customStyle="1" w:styleId="Heading6Char">
    <w:name w:val="Heading 6 Char"/>
    <w:basedOn w:val="DefaultParagraphFont"/>
    <w:link w:val="Heading6"/>
    <w:uiPriority w:val="9"/>
    <w:semiHidden/>
    <w:rsid w:val="00D34096"/>
    <w:rPr>
      <w:rFonts w:asciiTheme="minorHAnsi" w:eastAsiaTheme="minorEastAsia" w:hAnsiTheme="minorHAnsi" w:cstheme="minorBidi"/>
      <w:b/>
      <w:bCs/>
      <w:lang w:val="en-US" w:eastAsia="en-US"/>
    </w:rPr>
  </w:style>
  <w:style w:type="character" w:customStyle="1" w:styleId="Heading8Char">
    <w:name w:val="Heading 8 Char"/>
    <w:basedOn w:val="DefaultParagraphFont"/>
    <w:link w:val="Heading8"/>
    <w:uiPriority w:val="9"/>
    <w:semiHidden/>
    <w:rsid w:val="00D34096"/>
    <w:rPr>
      <w:rFonts w:asciiTheme="minorHAnsi" w:eastAsiaTheme="minorEastAsia" w:hAnsiTheme="minorHAnsi" w:cstheme="minorBidi"/>
      <w:i/>
      <w:iCs/>
      <w:sz w:val="24"/>
      <w:szCs w:val="24"/>
      <w:lang w:val="en-US" w:eastAsia="en-US"/>
    </w:rPr>
  </w:style>
  <w:style w:type="character" w:customStyle="1" w:styleId="Heading9Char">
    <w:name w:val="Heading 9 Char"/>
    <w:basedOn w:val="DefaultParagraphFont"/>
    <w:link w:val="Heading9"/>
    <w:uiPriority w:val="9"/>
    <w:semiHidden/>
    <w:rsid w:val="00D34096"/>
    <w:rPr>
      <w:rFonts w:asciiTheme="majorHAnsi" w:eastAsiaTheme="majorEastAsia" w:hAnsiTheme="majorHAnsi" w:cstheme="majorBidi"/>
      <w:lang w:val="en-US" w:eastAsia="en-US"/>
    </w:rPr>
  </w:style>
  <w:style w:type="paragraph" w:styleId="BodyText">
    <w:name w:val="Body Text"/>
    <w:basedOn w:val="Normal"/>
    <w:link w:val="BodyTextChar"/>
    <w:uiPriority w:val="99"/>
    <w:rsid w:val="00C017FA"/>
    <w:rPr>
      <w:rFonts w:ascii=".VnTime" w:hAnsi=".VnTime" w:cs=".VnTime"/>
      <w:lang w:val="en-GB"/>
    </w:rPr>
  </w:style>
  <w:style w:type="character" w:customStyle="1" w:styleId="BodyTextChar">
    <w:name w:val="Body Text Char"/>
    <w:basedOn w:val="DefaultParagraphFont"/>
    <w:link w:val="BodyText"/>
    <w:uiPriority w:val="99"/>
    <w:semiHidden/>
    <w:rsid w:val="00D34096"/>
    <w:rPr>
      <w:sz w:val="28"/>
      <w:szCs w:val="28"/>
      <w:lang w:val="en-US" w:eastAsia="en-US"/>
    </w:rPr>
  </w:style>
  <w:style w:type="paragraph" w:styleId="FootnoteText">
    <w:name w:val="footnote text"/>
    <w:basedOn w:val="Normal"/>
    <w:link w:val="FootnoteTextChar"/>
    <w:uiPriority w:val="99"/>
    <w:semiHidden/>
    <w:rsid w:val="00C017FA"/>
    <w:pPr>
      <w:jc w:val="left"/>
    </w:pPr>
    <w:rPr>
      <w:sz w:val="20"/>
      <w:szCs w:val="20"/>
      <w:lang w:val="en-GB"/>
    </w:rPr>
  </w:style>
  <w:style w:type="character" w:customStyle="1" w:styleId="FootnoteTextChar">
    <w:name w:val="Footnote Text Char"/>
    <w:basedOn w:val="DefaultParagraphFont"/>
    <w:link w:val="FootnoteText"/>
    <w:uiPriority w:val="99"/>
    <w:semiHidden/>
    <w:rsid w:val="00D34096"/>
    <w:rPr>
      <w:sz w:val="20"/>
      <w:szCs w:val="20"/>
      <w:lang w:val="en-US" w:eastAsia="en-US"/>
    </w:rPr>
  </w:style>
  <w:style w:type="paragraph" w:styleId="Subtitle">
    <w:name w:val="Subtitle"/>
    <w:basedOn w:val="Normal"/>
    <w:link w:val="SubtitleChar"/>
    <w:uiPriority w:val="99"/>
    <w:qFormat/>
    <w:rsid w:val="00EA6E72"/>
    <w:pPr>
      <w:jc w:val="center"/>
    </w:pPr>
    <w:rPr>
      <w:rFonts w:ascii=".VnTimeH" w:hAnsi=".VnTimeH" w:cs=".VnTimeH"/>
      <w:b/>
      <w:bCs/>
    </w:rPr>
  </w:style>
  <w:style w:type="character" w:customStyle="1" w:styleId="SubtitleChar">
    <w:name w:val="Subtitle Char"/>
    <w:basedOn w:val="DefaultParagraphFont"/>
    <w:link w:val="Subtitle"/>
    <w:uiPriority w:val="11"/>
    <w:rsid w:val="00D34096"/>
    <w:rPr>
      <w:rFonts w:asciiTheme="majorHAnsi" w:eastAsiaTheme="majorEastAsia" w:hAnsiTheme="majorHAnsi" w:cstheme="majorBidi"/>
      <w:sz w:val="24"/>
      <w:szCs w:val="24"/>
      <w:lang w:val="en-US" w:eastAsia="en-US"/>
    </w:rPr>
  </w:style>
  <w:style w:type="character" w:styleId="FootnoteReference">
    <w:name w:val="footnote reference"/>
    <w:basedOn w:val="DefaultParagraphFont"/>
    <w:uiPriority w:val="99"/>
    <w:semiHidden/>
    <w:rsid w:val="00017AE2"/>
    <w:rPr>
      <w:rFonts w:cs="Times New Roman"/>
      <w:vertAlign w:val="superscript"/>
    </w:rPr>
  </w:style>
  <w:style w:type="paragraph" w:styleId="Title">
    <w:name w:val="Title"/>
    <w:basedOn w:val="Normal"/>
    <w:link w:val="TitleChar"/>
    <w:uiPriority w:val="99"/>
    <w:qFormat/>
    <w:rsid w:val="000A5C7C"/>
    <w:pPr>
      <w:tabs>
        <w:tab w:val="center" w:pos="6237"/>
      </w:tabs>
      <w:spacing w:before="120" w:line="28" w:lineRule="atLeast"/>
      <w:jc w:val="center"/>
    </w:pPr>
    <w:rPr>
      <w:rFonts w:ascii=".VnTime" w:hAnsi=".VnTime" w:cs=".VnTime"/>
      <w:b/>
      <w:bCs/>
      <w:sz w:val="24"/>
      <w:szCs w:val="24"/>
    </w:rPr>
  </w:style>
  <w:style w:type="character" w:customStyle="1" w:styleId="TitleChar">
    <w:name w:val="Title Char"/>
    <w:basedOn w:val="DefaultParagraphFont"/>
    <w:link w:val="Title"/>
    <w:uiPriority w:val="10"/>
    <w:rsid w:val="00D34096"/>
    <w:rPr>
      <w:rFonts w:asciiTheme="majorHAnsi" w:eastAsiaTheme="majorEastAsia" w:hAnsiTheme="majorHAnsi" w:cstheme="majorBidi"/>
      <w:b/>
      <w:bCs/>
      <w:kern w:val="28"/>
      <w:sz w:val="32"/>
      <w:szCs w:val="32"/>
      <w:lang w:val="en-US" w:eastAsia="en-US"/>
    </w:rPr>
  </w:style>
  <w:style w:type="table" w:styleId="TableGrid">
    <w:name w:val="Table Grid"/>
    <w:basedOn w:val="TableNormal"/>
    <w:uiPriority w:val="99"/>
    <w:rsid w:val="008F1F0B"/>
    <w:pPr>
      <w:jc w:val="both"/>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1B54C4"/>
    <w:pPr>
      <w:tabs>
        <w:tab w:val="center" w:pos="4320"/>
        <w:tab w:val="right" w:pos="8640"/>
      </w:tabs>
    </w:pPr>
  </w:style>
  <w:style w:type="character" w:customStyle="1" w:styleId="FooterChar">
    <w:name w:val="Footer Char"/>
    <w:basedOn w:val="DefaultParagraphFont"/>
    <w:link w:val="Footer"/>
    <w:uiPriority w:val="99"/>
    <w:semiHidden/>
    <w:rsid w:val="00D34096"/>
    <w:rPr>
      <w:sz w:val="28"/>
      <w:szCs w:val="28"/>
      <w:lang w:val="en-US" w:eastAsia="en-US"/>
    </w:rPr>
  </w:style>
  <w:style w:type="paragraph" w:styleId="BalloonText">
    <w:name w:val="Balloon Text"/>
    <w:basedOn w:val="Normal"/>
    <w:link w:val="BalloonTextChar"/>
    <w:uiPriority w:val="99"/>
    <w:semiHidden/>
    <w:rsid w:val="002C49E4"/>
    <w:rPr>
      <w:rFonts w:ascii="Tahoma" w:hAnsi="Tahoma" w:cs="Tahoma"/>
      <w:sz w:val="16"/>
      <w:szCs w:val="16"/>
    </w:rPr>
  </w:style>
  <w:style w:type="character" w:customStyle="1" w:styleId="BalloonTextChar">
    <w:name w:val="Balloon Text Char"/>
    <w:basedOn w:val="DefaultParagraphFont"/>
    <w:link w:val="BalloonText"/>
    <w:uiPriority w:val="99"/>
    <w:semiHidden/>
    <w:rsid w:val="00D34096"/>
    <w:rPr>
      <w:sz w:val="0"/>
      <w:szCs w:val="0"/>
      <w:lang w:val="en-US"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2</Pages>
  <Words>427</Words>
  <Characters>2436</Characters>
  <Application>Microsoft Office Outlook</Application>
  <DocSecurity>0</DocSecurity>
  <Lines>0</Lines>
  <Paragraphs>0</Paragraphs>
  <ScaleCrop>false</ScaleCrop>
  <Company>OOG</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chÝnh phñ</dc:title>
  <dc:subject/>
  <dc:creator>NTV</dc:creator>
  <cp:keywords/>
  <dc:description/>
  <cp:lastModifiedBy>loanptk</cp:lastModifiedBy>
  <cp:revision>2</cp:revision>
  <cp:lastPrinted>2009-03-27T05:57:00Z</cp:lastPrinted>
  <dcterms:created xsi:type="dcterms:W3CDTF">2016-03-24T01:29:00Z</dcterms:created>
  <dcterms:modified xsi:type="dcterms:W3CDTF">2016-03-24T01:29:00Z</dcterms:modified>
</cp:coreProperties>
</file>